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4779"/>
        <w:gridCol w:w="4779"/>
      </w:tblGrid>
      <w:tr w:rsidR="006E5832" w:rsidRPr="00037469" w:rsidTr="005A30CF">
        <w:trPr>
          <w:trHeight w:val="1701"/>
          <w:jc w:val="center"/>
        </w:trPr>
        <w:tc>
          <w:tcPr>
            <w:tcW w:w="4779" w:type="dxa"/>
            <w:tcBorders>
              <w:top w:val="thickThinSmallGap" w:sz="24" w:space="0" w:color="6B4C2C" w:themeColor="accent4" w:themeShade="80"/>
              <w:left w:val="nil"/>
              <w:bottom w:val="nil"/>
              <w:right w:val="single" w:sz="12" w:space="0" w:color="524B38" w:themeColor="accent5" w:themeShade="80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</w:rPr>
            </w:pPr>
            <w:bookmarkStart w:id="0" w:name="_GoBack"/>
            <w:bookmarkEnd w:id="0"/>
            <w:r w:rsidRPr="00037469">
              <w:rPr>
                <w:b/>
                <w:bCs/>
                <w:color w:val="FFFFFF" w:themeColor="background1"/>
                <w:sz w:val="36"/>
              </w:rPr>
              <w:t>ENTREPRISE LURAYDIA</w:t>
            </w:r>
          </w:p>
        </w:tc>
        <w:tc>
          <w:tcPr>
            <w:tcW w:w="4779" w:type="dxa"/>
            <w:tcBorders>
              <w:top w:val="thickThinSmallGap" w:sz="24" w:space="0" w:color="6B4C2C" w:themeColor="accent4" w:themeShade="80"/>
              <w:left w:val="single" w:sz="12" w:space="0" w:color="524B38" w:themeColor="accent5" w:themeShade="80"/>
              <w:bottom w:val="nil"/>
              <w:right w:val="nil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  <w:lang w:val="en-CA"/>
              </w:rPr>
            </w:pPr>
            <w:r w:rsidRPr="00037469">
              <w:rPr>
                <w:b/>
                <w:bCs/>
                <w:color w:val="FFFFFF" w:themeColor="background1"/>
                <w:sz w:val="36"/>
                <w:lang w:val="en-CA"/>
              </w:rPr>
              <w:t>LURAYDIA FIRM</w:t>
            </w:r>
          </w:p>
        </w:tc>
      </w:tr>
      <w:tr w:rsidR="006E5832" w:rsidTr="00965281">
        <w:trPr>
          <w:jc w:val="center"/>
        </w:trPr>
        <w:tc>
          <w:tcPr>
            <w:tcW w:w="4779" w:type="dxa"/>
            <w:tcBorders>
              <w:top w:val="nil"/>
              <w:left w:val="nil"/>
              <w:bottom w:val="single" w:sz="18" w:space="0" w:color="524B38" w:themeColor="accent5" w:themeShade="80"/>
              <w:right w:val="single" w:sz="12" w:space="0" w:color="524B38" w:themeColor="accent5" w:themeShade="80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</w:pPr>
            <w:r>
              <w:t>Concours n</w:t>
            </w:r>
            <w:r>
              <w:rPr>
                <w:vertAlign w:val="superscript"/>
              </w:rPr>
              <w:t>o</w:t>
            </w:r>
            <w:r>
              <w:t xml:space="preserve"> 6124</w:t>
            </w:r>
          </w:p>
        </w:tc>
        <w:tc>
          <w:tcPr>
            <w:tcW w:w="4779" w:type="dxa"/>
            <w:tcBorders>
              <w:top w:val="nil"/>
              <w:left w:val="single" w:sz="12" w:space="0" w:color="524B38" w:themeColor="accent5" w:themeShade="80"/>
              <w:bottom w:val="single" w:sz="18" w:space="0" w:color="524B38" w:themeColor="accent5" w:themeShade="80"/>
              <w:right w:val="nil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  <w:rPr>
                <w:lang w:val="en-CA"/>
              </w:rPr>
            </w:pPr>
            <w:r>
              <w:rPr>
                <w:lang w:val="en-CA"/>
              </w:rPr>
              <w:t>Competition #6124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top w:val="single" w:sz="18" w:space="0" w:color="524B38" w:themeColor="accent5" w:themeShade="80"/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Concours ouvert aux hommes et aux femmes de tout le pays.</w:t>
            </w:r>
          </w:p>
        </w:tc>
        <w:tc>
          <w:tcPr>
            <w:tcW w:w="4779" w:type="dxa"/>
            <w:tcBorders>
              <w:top w:val="single" w:sz="18" w:space="0" w:color="524B38" w:themeColor="accent5" w:themeShade="80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Competition open to both men and women of the country.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TECHNICIENNE DE BUREAU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OFFICE TECHNICIAN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Traitement : 26 400 $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Salary:  $26,400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  <w:bottom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Fonctions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prendre, de plusieurs agents, des dictées con</w:t>
            </w:r>
            <w:r>
              <w:rPr>
                <w:szCs w:val="28"/>
              </w:rPr>
              <w:softHyphen/>
            </w:r>
            <w:r>
              <w:rPr>
                <w:szCs w:val="28"/>
              </w:rPr>
              <w:softHyphen/>
              <w:t>fidentielles; trans</w:t>
            </w:r>
            <w:r>
              <w:rPr>
                <w:szCs w:val="28"/>
              </w:rPr>
              <w:softHyphen/>
              <w:t>crire ces notes.  Uti</w:t>
            </w:r>
            <w:r>
              <w:rPr>
                <w:szCs w:val="28"/>
              </w:rPr>
              <w:softHyphen/>
              <w:t>liser le logiciel Word 2002 pour Windows.</w:t>
            </w:r>
          </w:p>
        </w:tc>
        <w:tc>
          <w:tcPr>
            <w:tcW w:w="4779" w:type="dxa"/>
            <w:tcBorders>
              <w:bottom w:val="nil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Duties: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To take confidential dictation from officers; to transcribe from notes and to type from dictating equipment.  To be able to work with the software Word 2002 for Windows.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top w:val="nil"/>
              <w:left w:val="nil"/>
              <w:bottom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Exigences fondamentales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capa</w:t>
            </w:r>
            <w:r>
              <w:rPr>
                <w:szCs w:val="28"/>
              </w:rPr>
              <w:softHyphen/>
              <w:t>cité de sté</w:t>
            </w:r>
            <w:r>
              <w:rPr>
                <w:szCs w:val="28"/>
              </w:rPr>
              <w:softHyphen/>
              <w:t>no</w:t>
            </w:r>
            <w:r>
              <w:rPr>
                <w:szCs w:val="28"/>
              </w:rPr>
              <w:softHyphen/>
              <w:t>graphier à la main ou à la ma</w:t>
            </w:r>
            <w:r>
              <w:rPr>
                <w:szCs w:val="28"/>
              </w:rPr>
              <w:softHyphen/>
              <w:t xml:space="preserve">chine à la vitesse minimum de 80 mots à la minute </w:t>
            </w:r>
            <w:r>
              <w:rPr>
                <w:szCs w:val="28"/>
              </w:rPr>
              <w:lastRenderedPageBreak/>
              <w:t>et de transcrire ces notes.  Très bonnes connaissances du lo</w:t>
            </w:r>
            <w:r>
              <w:rPr>
                <w:szCs w:val="28"/>
              </w:rPr>
              <w:softHyphen/>
              <w:t>gi</w:t>
            </w:r>
            <w:r>
              <w:rPr>
                <w:szCs w:val="28"/>
              </w:rPr>
              <w:softHyphen/>
              <w:t>ciel Word.</w:t>
            </w:r>
          </w:p>
        </w:tc>
        <w:tc>
          <w:tcPr>
            <w:tcW w:w="4779" w:type="dxa"/>
            <w:tcBorders>
              <w:top w:val="nil"/>
              <w:bottom w:val="nil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lastRenderedPageBreak/>
              <w:t xml:space="preserve">Basic requirements: 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Skill in taking dic</w:t>
            </w:r>
            <w:r>
              <w:rPr>
                <w:szCs w:val="28"/>
                <w:lang w:val="en-CA"/>
              </w:rPr>
              <w:softHyphen/>
              <w:t xml:space="preserve">tation by manual or machine shorthand at a speed of at least 80 words per minute.  </w:t>
            </w:r>
            <w:r>
              <w:rPr>
                <w:szCs w:val="28"/>
                <w:lang w:val="en-CA"/>
              </w:rPr>
              <w:lastRenderedPageBreak/>
              <w:t>Good knowledge of the soft</w:t>
            </w:r>
            <w:r>
              <w:rPr>
                <w:szCs w:val="28"/>
                <w:lang w:val="en-CA"/>
              </w:rPr>
              <w:softHyphen/>
              <w:t>ware Word.</w:t>
            </w:r>
          </w:p>
        </w:tc>
      </w:tr>
      <w:tr w:rsidR="006E5832" w:rsidTr="005A30CF">
        <w:trPr>
          <w:jc w:val="center"/>
        </w:trPr>
        <w:tc>
          <w:tcPr>
            <w:tcW w:w="4779" w:type="dxa"/>
            <w:tcBorders>
              <w:top w:val="nil"/>
              <w:left w:val="nil"/>
              <w:bottom w:val="thinThickSmallGap" w:sz="24" w:space="0" w:color="6B4C2C" w:themeColor="accent4" w:themeShade="80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Modalités d’inscription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les candidats peuvent présenter leur demande sur la for</w:t>
            </w:r>
            <w:r>
              <w:rPr>
                <w:szCs w:val="28"/>
              </w:rPr>
              <w:softHyphen/>
              <w:t>mule PBO 4740 qu’ils peuvent se procurer à nos bureaux.</w:t>
            </w:r>
          </w:p>
        </w:tc>
        <w:tc>
          <w:tcPr>
            <w:tcW w:w="4779" w:type="dxa"/>
            <w:tcBorders>
              <w:top w:val="nil"/>
              <w:bottom w:val="thinThickSmallGap" w:sz="24" w:space="0" w:color="6B4C2C" w:themeColor="accent4" w:themeShade="80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How to apply: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Candidates may apply on form PBO 4740 obtainable at our offices.</w:t>
            </w:r>
          </w:p>
        </w:tc>
      </w:tr>
    </w:tbl>
    <w:p w:rsidR="006E5832" w:rsidRDefault="006E5832">
      <w:pPr>
        <w:rPr>
          <w:lang w:val="en-CA"/>
        </w:rPr>
      </w:pPr>
    </w:p>
    <w:sectPr w:rsidR="006E5832"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32"/>
    <w:rsid w:val="00037469"/>
    <w:rsid w:val="0006669B"/>
    <w:rsid w:val="0015239D"/>
    <w:rsid w:val="00157DA0"/>
    <w:rsid w:val="001E163B"/>
    <w:rsid w:val="005A30CF"/>
    <w:rsid w:val="006E5832"/>
    <w:rsid w:val="00965281"/>
    <w:rsid w:val="00DC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8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8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Promenad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189</Words>
  <Characters>983</Characters>
  <Application>Microsoft Office Word</Application>
  <DocSecurity>0</DocSecurity>
  <Lines>31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ENTREPRISE LURAYDIA</vt:lpstr>
    </vt:vector>
  </TitlesOfParts>
  <Company>Gestion Nicole Benoît inc.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ENTREPRISE LURAYDIA</dc:title>
  <dc:subject/>
  <dc:creator>Jocelyne</dc:creator>
  <cp:keywords/>
  <dc:description/>
  <cp:lastModifiedBy>Jocelyne Roberge</cp:lastModifiedBy>
  <cp:revision>7</cp:revision>
  <dcterms:created xsi:type="dcterms:W3CDTF">2007-04-02T17:45:00Z</dcterms:created>
  <dcterms:modified xsi:type="dcterms:W3CDTF">2010-07-19T19:27:00Z</dcterms:modified>
</cp:coreProperties>
</file>